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85" w:rsidRDefault="007F7585" w:rsidP="007F7585">
      <w:pPr>
        <w:tabs>
          <w:tab w:val="center" w:pos="4680"/>
        </w:tabs>
        <w:suppressAutoHyphens/>
        <w:jc w:val="center"/>
      </w:pPr>
      <w:proofErr w:type="gramStart"/>
      <w:r>
        <w:t>RESOLUTION NO.</w:t>
      </w:r>
      <w:proofErr w:type="gramEnd"/>
      <w:r>
        <w:t xml:space="preserve"> _____</w:t>
      </w:r>
    </w:p>
    <w:p w:rsidR="007F7585" w:rsidRDefault="007F7585" w:rsidP="007F7585">
      <w:pPr>
        <w:tabs>
          <w:tab w:val="left" w:pos="-720"/>
        </w:tabs>
        <w:suppressAutoHyphens/>
      </w:pPr>
      <w:bookmarkStart w:id="0" w:name="_GoBack"/>
      <w:bookmarkEnd w:id="0"/>
    </w:p>
    <w:p w:rsidR="007F7585" w:rsidRDefault="007F7585" w:rsidP="007F7585">
      <w:pPr>
        <w:tabs>
          <w:tab w:val="left" w:pos="-720"/>
        </w:tabs>
        <w:suppressAutoHyphens/>
      </w:pPr>
    </w:p>
    <w:p w:rsidR="007F7585" w:rsidRDefault="007F7585" w:rsidP="007F7585">
      <w:pPr>
        <w:tabs>
          <w:tab w:val="left" w:pos="-720"/>
        </w:tabs>
        <w:suppressAutoHyphens/>
      </w:pPr>
    </w:p>
    <w:p w:rsidR="007F7585" w:rsidRDefault="007F7585" w:rsidP="007F7585">
      <w:pPr>
        <w:tabs>
          <w:tab w:val="left" w:pos="-720"/>
        </w:tabs>
        <w:suppressAutoHyphens/>
      </w:pPr>
      <w:r>
        <w:tab/>
        <w:t xml:space="preserve">BE IT RESOLVED by the Council of the City of </w:t>
      </w:r>
      <w:smartTag w:uri="urn:schemas-microsoft-com:office:smarttags" w:element="City">
        <w:smartTag w:uri="urn:schemas-microsoft-com:office:smarttags" w:element="place">
          <w:r>
            <w:t>Bethlehem</w:t>
          </w:r>
        </w:smartTag>
      </w:smartTag>
      <w:r>
        <w:t xml:space="preserve">, </w:t>
      </w:r>
      <w:smartTag w:uri="urn:schemas-microsoft-com:office:smarttags" w:element="place">
        <w:smartTag w:uri="urn:schemas-microsoft-com:office:smarttags" w:element="City">
          <w:r>
            <w:t>Northampton County</w:t>
          </w:r>
        </w:smartTag>
        <w:r>
          <w:t xml:space="preserve">, </w:t>
        </w:r>
        <w:smartTag w:uri="urn:schemas-microsoft-com:office:smarttags" w:element="State">
          <w:r>
            <w:t>Pennsylvania</w:t>
          </w:r>
        </w:smartTag>
      </w:smartTag>
      <w:r>
        <w:t xml:space="preserve">, That </w:t>
      </w:r>
    </w:p>
    <w:p w:rsidR="007F7585" w:rsidRDefault="007F7585" w:rsidP="007F7585">
      <w:pPr>
        <w:tabs>
          <w:tab w:val="left" w:pos="-720"/>
        </w:tabs>
        <w:suppressAutoHyphens/>
      </w:pPr>
    </w:p>
    <w:p w:rsidR="007F7585" w:rsidRDefault="007F7585" w:rsidP="007F7585">
      <w:pPr>
        <w:tabs>
          <w:tab w:val="left" w:pos="-720"/>
        </w:tabs>
        <w:suppressAutoHyphens/>
      </w:pPr>
      <w:r>
        <w:tab/>
        <w:t>WHEREAS, by virtue of Resolution No. 2010-6, adopted January 4, 2010, the City of Bethlehem declared its intent to follow the schedules and procedures for the disposition of records as set forth in the Municipal Records Manual approved on December 16, 2008, and,</w:t>
      </w:r>
    </w:p>
    <w:p w:rsidR="007F7585" w:rsidRDefault="007F7585" w:rsidP="007F7585">
      <w:pPr>
        <w:tabs>
          <w:tab w:val="left" w:pos="-720"/>
        </w:tabs>
        <w:suppressAutoHyphens/>
      </w:pPr>
    </w:p>
    <w:p w:rsidR="007F7585" w:rsidRDefault="007F7585" w:rsidP="007F7585">
      <w:pPr>
        <w:tabs>
          <w:tab w:val="left" w:pos="-720"/>
        </w:tabs>
        <w:suppressAutoHyphens/>
      </w:pPr>
      <w:r>
        <w:tab/>
        <w:t>WHEREAS, in accordance with Act 428 of 1968, each individual act of disposition shall be approved by resolution of the governing body of the municipality;</w:t>
      </w:r>
    </w:p>
    <w:p w:rsidR="007F7585" w:rsidRDefault="007F7585" w:rsidP="007F7585">
      <w:pPr>
        <w:tabs>
          <w:tab w:val="left" w:pos="-720"/>
        </w:tabs>
        <w:suppressAutoHyphens/>
      </w:pPr>
      <w:r>
        <w:tab/>
      </w:r>
    </w:p>
    <w:p w:rsidR="007F7585" w:rsidRDefault="007F7585" w:rsidP="007F7585">
      <w:pPr>
        <w:tabs>
          <w:tab w:val="left" w:pos="-720"/>
        </w:tabs>
        <w:suppressAutoHyphens/>
      </w:pPr>
      <w:r>
        <w:tab/>
        <w:t xml:space="preserve">NOW, THEREFORE, BE IT RESOLVED that Council of the City of </w:t>
      </w:r>
      <w:smartTag w:uri="urn:schemas-microsoft-com:office:smarttags" w:element="City">
        <w:smartTag w:uri="urn:schemas-microsoft-com:office:smarttags" w:element="place">
          <w:r>
            <w:t>Bethlehem</w:t>
          </w:r>
        </w:smartTag>
      </w:smartTag>
      <w:r>
        <w:t xml:space="preserve">, </w:t>
      </w:r>
      <w:smartTag w:uri="urn:schemas-microsoft-com:office:smarttags" w:element="place">
        <w:smartTag w:uri="urn:schemas-microsoft-com:office:smarttags" w:element="City">
          <w:r>
            <w:t>Northampton County</w:t>
          </w:r>
        </w:smartTag>
        <w:r>
          <w:t xml:space="preserve">, </w:t>
        </w:r>
        <w:smartTag w:uri="urn:schemas-microsoft-com:office:smarttags" w:element="State">
          <w:r>
            <w:t>Pennsylvania</w:t>
          </w:r>
        </w:smartTag>
      </w:smartTag>
      <w:r>
        <w:t xml:space="preserve">, in accordance with the above cited Municipal Records </w:t>
      </w:r>
      <w:proofErr w:type="gramStart"/>
      <w:r>
        <w:t>Manual,</w:t>
      </w:r>
      <w:proofErr w:type="gramEnd"/>
      <w:r>
        <w:t xml:space="preserve"> hereby authorizes the disposition of the following public records:</w:t>
      </w:r>
    </w:p>
    <w:p w:rsidR="007F7585" w:rsidRDefault="007F7585" w:rsidP="007F7585">
      <w:pPr>
        <w:tabs>
          <w:tab w:val="left" w:pos="-720"/>
        </w:tabs>
        <w:suppressAutoHyphens/>
      </w:pPr>
    </w:p>
    <w:p w:rsidR="007F7585" w:rsidRDefault="007F7585" w:rsidP="007F7585">
      <w:pPr>
        <w:tabs>
          <w:tab w:val="left" w:pos="-720"/>
        </w:tabs>
        <w:suppressAutoHyphens/>
      </w:pPr>
      <w:r>
        <w:tab/>
        <w:t>Office:  Controller’s Office</w:t>
      </w:r>
    </w:p>
    <w:p w:rsidR="007F7585" w:rsidRDefault="007F7585" w:rsidP="007F7585">
      <w:pPr>
        <w:tabs>
          <w:tab w:val="left" w:pos="-720"/>
        </w:tabs>
        <w:suppressAutoHyphens/>
      </w:pPr>
    </w:p>
    <w:p w:rsidR="007F7585" w:rsidRDefault="007F7585" w:rsidP="007F7585">
      <w:pPr>
        <w:tabs>
          <w:tab w:val="left" w:pos="-720"/>
        </w:tabs>
        <w:suppressAutoHyphens/>
      </w:pPr>
      <w:r>
        <w:tab/>
      </w:r>
      <w:r>
        <w:tab/>
        <w:t xml:space="preserve"> See Exhibit A</w:t>
      </w:r>
    </w:p>
    <w:p w:rsidR="007F7585" w:rsidRDefault="007F7585" w:rsidP="007F7585">
      <w:pPr>
        <w:tabs>
          <w:tab w:val="left" w:pos="-720"/>
        </w:tabs>
        <w:suppressAutoHyphens/>
      </w:pPr>
    </w:p>
    <w:p w:rsidR="007F7585" w:rsidRDefault="007F7585" w:rsidP="007F7585">
      <w:pPr>
        <w:tabs>
          <w:tab w:val="left" w:pos="-720"/>
        </w:tabs>
        <w:suppressAutoHyphens/>
      </w:pPr>
    </w:p>
    <w:p w:rsidR="007F7585" w:rsidRDefault="007F7585" w:rsidP="007F7585">
      <w:pPr>
        <w:tabs>
          <w:tab w:val="left" w:pos="-720"/>
        </w:tabs>
        <w:suppressAutoHyphens/>
      </w:pPr>
      <w:r>
        <w:tab/>
      </w:r>
      <w:r>
        <w:tab/>
      </w:r>
      <w:r>
        <w:tab/>
      </w:r>
      <w:r>
        <w:tab/>
      </w:r>
      <w:r>
        <w:tab/>
        <w:t xml:space="preserve">Sponsored by </w:t>
      </w:r>
      <w:r>
        <w:tab/>
        <w:t>_______________________________</w:t>
      </w:r>
    </w:p>
    <w:p w:rsidR="007F7585" w:rsidRDefault="007F7585" w:rsidP="007F7585">
      <w:pPr>
        <w:tabs>
          <w:tab w:val="left" w:pos="-720"/>
        </w:tabs>
        <w:suppressAutoHyphens/>
      </w:pPr>
    </w:p>
    <w:p w:rsidR="007F7585" w:rsidRDefault="007F7585" w:rsidP="007F7585">
      <w:pPr>
        <w:tabs>
          <w:tab w:val="left" w:pos="-720"/>
        </w:tabs>
        <w:suppressAutoHyphens/>
      </w:pPr>
    </w:p>
    <w:p w:rsidR="007F7585" w:rsidRDefault="007F7585" w:rsidP="007F7585">
      <w:pPr>
        <w:tabs>
          <w:tab w:val="left" w:pos="-720"/>
        </w:tabs>
        <w:suppressAutoHyphens/>
      </w:pPr>
      <w:r>
        <w:tab/>
      </w:r>
      <w:r>
        <w:tab/>
      </w:r>
      <w:r>
        <w:tab/>
      </w:r>
      <w:r>
        <w:tab/>
      </w:r>
      <w:r>
        <w:tab/>
      </w:r>
      <w:r>
        <w:tab/>
      </w:r>
      <w:r>
        <w:tab/>
        <w:t>_______________________________</w:t>
      </w:r>
    </w:p>
    <w:p w:rsidR="007F7585" w:rsidRDefault="007F7585" w:rsidP="007F7585">
      <w:pPr>
        <w:tabs>
          <w:tab w:val="left" w:pos="-720"/>
        </w:tabs>
        <w:suppressAutoHyphens/>
      </w:pPr>
    </w:p>
    <w:p w:rsidR="007F7585" w:rsidRDefault="007F7585" w:rsidP="007F7585">
      <w:pPr>
        <w:tabs>
          <w:tab w:val="left" w:pos="-720"/>
        </w:tabs>
        <w:suppressAutoHyphens/>
      </w:pPr>
    </w:p>
    <w:p w:rsidR="007F7585" w:rsidRDefault="007F7585" w:rsidP="007F7585">
      <w:pPr>
        <w:tabs>
          <w:tab w:val="left" w:pos="-720"/>
        </w:tabs>
        <w:suppressAutoHyphens/>
      </w:pPr>
      <w:proofErr w:type="gramStart"/>
      <w:r>
        <w:t>ADOPTED by Council this           day of                                 , 2014.</w:t>
      </w:r>
      <w:proofErr w:type="gramEnd"/>
    </w:p>
    <w:p w:rsidR="007F7585" w:rsidRDefault="007F7585" w:rsidP="007F7585">
      <w:pPr>
        <w:tabs>
          <w:tab w:val="left" w:pos="-720"/>
        </w:tabs>
        <w:suppressAutoHyphens/>
      </w:pPr>
    </w:p>
    <w:p w:rsidR="007F7585" w:rsidRDefault="007F7585" w:rsidP="007F7585">
      <w:pPr>
        <w:tabs>
          <w:tab w:val="left" w:pos="-720"/>
        </w:tabs>
        <w:suppressAutoHyphens/>
      </w:pPr>
    </w:p>
    <w:p w:rsidR="007F7585" w:rsidRDefault="007F7585" w:rsidP="007F7585">
      <w:pPr>
        <w:tabs>
          <w:tab w:val="left" w:pos="-720"/>
        </w:tabs>
        <w:suppressAutoHyphens/>
      </w:pPr>
      <w:r>
        <w:tab/>
      </w:r>
      <w:r>
        <w:tab/>
      </w:r>
      <w:r>
        <w:tab/>
      </w:r>
      <w:r>
        <w:tab/>
      </w:r>
      <w:r>
        <w:tab/>
      </w:r>
      <w:r>
        <w:tab/>
        <w:t xml:space="preserve">   _______________________________</w:t>
      </w:r>
    </w:p>
    <w:p w:rsidR="007F7585" w:rsidRDefault="007F7585" w:rsidP="007F7585">
      <w:pPr>
        <w:tabs>
          <w:tab w:val="left" w:pos="-720"/>
        </w:tabs>
        <w:suppressAutoHyphens/>
      </w:pPr>
      <w:r>
        <w:tab/>
      </w:r>
      <w:r>
        <w:tab/>
      </w:r>
      <w:r>
        <w:tab/>
      </w:r>
      <w:r>
        <w:tab/>
      </w:r>
      <w:r>
        <w:tab/>
      </w:r>
      <w:r>
        <w:tab/>
      </w:r>
      <w:r>
        <w:tab/>
        <w:t xml:space="preserve">    President of Council</w:t>
      </w:r>
    </w:p>
    <w:p w:rsidR="007F7585" w:rsidRDefault="007F7585" w:rsidP="007F7585">
      <w:pPr>
        <w:tabs>
          <w:tab w:val="left" w:pos="-720"/>
        </w:tabs>
        <w:suppressAutoHyphens/>
      </w:pPr>
    </w:p>
    <w:p w:rsidR="007F7585" w:rsidRDefault="007F7585" w:rsidP="007F7585">
      <w:pPr>
        <w:tabs>
          <w:tab w:val="left" w:pos="-720"/>
        </w:tabs>
        <w:suppressAutoHyphens/>
      </w:pPr>
      <w:r>
        <w:t>ATTEST:</w:t>
      </w:r>
    </w:p>
    <w:p w:rsidR="007F7585" w:rsidRDefault="007F7585" w:rsidP="007F7585">
      <w:pPr>
        <w:tabs>
          <w:tab w:val="left" w:pos="-720"/>
        </w:tabs>
        <w:suppressAutoHyphens/>
      </w:pPr>
    </w:p>
    <w:p w:rsidR="007F7585" w:rsidRDefault="007F7585" w:rsidP="007F7585">
      <w:pPr>
        <w:tabs>
          <w:tab w:val="left" w:pos="-720"/>
        </w:tabs>
        <w:suppressAutoHyphens/>
      </w:pPr>
    </w:p>
    <w:p w:rsidR="007F7585" w:rsidRDefault="007F7585" w:rsidP="007F7585">
      <w:pPr>
        <w:tabs>
          <w:tab w:val="left" w:pos="-720"/>
        </w:tabs>
        <w:suppressAutoHyphens/>
      </w:pPr>
      <w:r>
        <w:t>_________________________</w:t>
      </w:r>
    </w:p>
    <w:p w:rsidR="007F7585" w:rsidRDefault="007F7585" w:rsidP="007F7585">
      <w:pPr>
        <w:tabs>
          <w:tab w:val="left" w:pos="-720"/>
        </w:tabs>
        <w:suppressAutoHyphens/>
      </w:pPr>
      <w:r>
        <w:tab/>
        <w:t>City Clerk</w:t>
      </w:r>
    </w:p>
    <w:p w:rsidR="007F7585" w:rsidRDefault="007F7585" w:rsidP="007F7585">
      <w:pPr>
        <w:tabs>
          <w:tab w:val="left" w:pos="-720"/>
        </w:tabs>
        <w:suppressAutoHyphens/>
      </w:pPr>
    </w:p>
    <w:p w:rsidR="00A3549F" w:rsidRDefault="00A3549F" w:rsidP="007F7585"/>
    <w:sectPr w:rsidR="00A3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85"/>
    <w:rsid w:val="007F7585"/>
    <w:rsid w:val="00A3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1</cp:revision>
  <dcterms:created xsi:type="dcterms:W3CDTF">2014-12-26T14:41:00Z</dcterms:created>
  <dcterms:modified xsi:type="dcterms:W3CDTF">2014-12-26T14:43:00Z</dcterms:modified>
</cp:coreProperties>
</file>